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7"/>
        <w:ind w:left="140"/>
      </w:pPr>
      <w:bookmarkStart w:name="c128fa8dd9c9abb4512b474167430c1a55c4b42c" w:id="1"/>
      <w:bookmarkEnd w:id="1"/>
      <w:r>
        <w:rPr>
          <w:b w:val="0"/>
        </w:rPr>
      </w:r>
      <w:r>
        <w:rPr/>
        <w:t>Annexe</w:t>
      </w:r>
      <w:r>
        <w:rPr>
          <w:spacing w:val="-17"/>
        </w:rPr>
        <w:t> </w:t>
      </w:r>
      <w:r>
        <w:rPr>
          <w:spacing w:val="-10"/>
        </w:rPr>
        <w:t>3</w:t>
      </w:r>
    </w:p>
    <w:p>
      <w:pPr>
        <w:spacing w:line="240" w:lineRule="auto" w:before="333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sz w:val="32"/>
        </w:rPr>
      </w:r>
    </w:p>
    <w:p>
      <w:pPr>
        <w:pStyle w:val="Heading2"/>
        <w:ind w:right="2731"/>
        <w:jc w:val="center"/>
      </w:pPr>
      <w:r>
        <w:rPr>
          <w:spacing w:val="-12"/>
        </w:rPr>
        <w:t>DOSSIER</w:t>
      </w:r>
      <w:r>
        <w:rPr>
          <w:spacing w:val="-7"/>
        </w:rPr>
        <w:t> </w:t>
      </w:r>
      <w:r>
        <w:rPr>
          <w:spacing w:val="-12"/>
        </w:rPr>
        <w:t>DE</w:t>
      </w:r>
      <w:r>
        <w:rPr>
          <w:spacing w:val="-5"/>
        </w:rPr>
        <w:t> </w:t>
      </w:r>
      <w:r>
        <w:rPr>
          <w:spacing w:val="-12"/>
        </w:rPr>
        <w:t>CANDIDATURE</w:t>
      </w:r>
    </w:p>
    <w:p>
      <w:pPr>
        <w:spacing w:before="253"/>
        <w:ind w:left="6" w:right="2731" w:firstLine="0"/>
        <w:jc w:val="center"/>
        <w:rPr>
          <w:sz w:val="24"/>
        </w:rPr>
      </w:pPr>
      <w:r>
        <w:rPr>
          <w:spacing w:val="-8"/>
          <w:sz w:val="24"/>
        </w:rPr>
        <w:t>AAP_PETITPATRIMOINE26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–</w:t>
      </w:r>
      <w:r>
        <w:rPr>
          <w:sz w:val="24"/>
        </w:rPr>
        <w:t> </w:t>
      </w:r>
      <w:r>
        <w:rPr>
          <w:spacing w:val="-8"/>
          <w:sz w:val="24"/>
        </w:rPr>
        <w:t>GAL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AURA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63</w:t>
      </w:r>
    </w:p>
    <w:p>
      <w:pPr>
        <w:spacing w:before="247"/>
        <w:ind w:left="2" w:right="2731" w:firstLine="0"/>
        <w:jc w:val="center"/>
        <w:rPr>
          <w:sz w:val="24"/>
        </w:rPr>
      </w:pPr>
      <w:r>
        <w:rPr>
          <w:spacing w:val="-2"/>
          <w:w w:val="105"/>
          <w:sz w:val="24"/>
        </w:rPr>
        <w:t>Date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limite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de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dépôt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sur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PDA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: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31/10/2026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header="0" w:footer="1111" w:top="1140" w:bottom="1300" w:left="992" w:right="566"/>
          <w:pgNumType w:start="4"/>
          <w:cols w:num="2" w:equalWidth="0">
            <w:col w:w="1597" w:space="1133"/>
            <w:col w:w="762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9" w:after="1"/>
        <w:rPr>
          <w:sz w:val="20"/>
        </w:rPr>
      </w:pPr>
    </w:p>
    <w:p>
      <w:pPr>
        <w:spacing w:line="32" w:lineRule="exact"/>
        <w:ind w:left="14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393180" cy="20320"/>
                <wp:effectExtent l="0" t="0" r="0" b="825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93180" cy="20320"/>
                          <a:chExt cx="639318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9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20320">
                                <a:moveTo>
                                  <a:pt x="6391402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391402" y="20320"/>
                                </a:lnTo>
                                <a:lnTo>
                                  <a:pt x="6391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8987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07"/>
                            <a:ext cx="63931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93180" h="17145">
                                <a:moveTo>
                                  <a:pt x="6392913" y="0"/>
                                </a:moveTo>
                                <a:lnTo>
                                  <a:pt x="6389878" y="0"/>
                                </a:lnTo>
                                <a:lnTo>
                                  <a:pt x="6389878" y="3048"/>
                                </a:lnTo>
                                <a:lnTo>
                                  <a:pt x="6392913" y="3048"/>
                                </a:lnTo>
                                <a:lnTo>
                                  <a:pt x="639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8987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271"/>
                            <a:ext cx="63931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3175">
                                <a:moveTo>
                                  <a:pt x="6392913" y="0"/>
                                </a:moveTo>
                                <a:lnTo>
                                  <a:pt x="638987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89878" y="3048"/>
                                </a:lnTo>
                                <a:lnTo>
                                  <a:pt x="6392913" y="3048"/>
                                </a:lnTo>
                                <a:lnTo>
                                  <a:pt x="639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4pt;height:1.6pt;mso-position-horizontal-relative:char;mso-position-vertical-relative:line" id="docshapegroup3" coordorigin="0,0" coordsize="10068,32">
                <v:shape style="position:absolute;left:0;top:0;width:10066;height:32" id="docshape4" coordorigin="0,0" coordsize="10066,32" path="m10065,0l0,0,0,1,0,1,0,6,0,6,0,32,10065,32,10065,0xe" filled="true" fillcolor="#9f9f9f" stroked="false">
                  <v:path arrowok="t"/>
                  <v:fill type="solid"/>
                </v:shape>
                <v:rect style="position:absolute;left:10062;top:0;width:5;height:5" id="docshape5" filled="true" fillcolor="#e2e2e2" stroked="false">
                  <v:fill type="solid"/>
                </v:rect>
                <v:shape style="position:absolute;left:0;top:0;width:10068;height:27" id="docshape6" coordorigin="0,1" coordsize="10068,27" path="m5,6l0,6,0,27,5,27,5,6xm10068,1l10063,1,10063,6,10068,6,10068,1xe" filled="true" fillcolor="#9f9f9f" stroked="false">
                  <v:path arrowok="t"/>
                  <v:fill type="solid"/>
                </v:shape>
                <v:rect style="position:absolute;left:10062;top:5;width:5;height:22" id="docshape7" filled="true" fillcolor="#e2e2e2" stroked="false">
                  <v:fill type="solid"/>
                </v:rect>
                <v:rect style="position:absolute;left:0;top:27;width:5;height:5" id="docshape8" filled="true" fillcolor="#9f9f9f" stroked="false">
                  <v:fill type="solid"/>
                </v:rect>
                <v:shape style="position:absolute;left:0;top:27;width:10068;height:5" id="docshape9" coordorigin="0,27" coordsize="10068,5" path="m10068,27l10063,27,5,27,0,27,0,32,5,32,10063,32,10068,32,10068,2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347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0" w:hanging="358"/>
        <w:jc w:val="left"/>
      </w:pPr>
      <w:r>
        <w:rPr/>
        <w:t>Fiche</w:t>
      </w:r>
      <w:r>
        <w:rPr>
          <w:spacing w:val="39"/>
        </w:rPr>
        <w:t> </w:t>
      </w:r>
      <w:r>
        <w:rPr/>
        <w:t>d’identité</w:t>
      </w:r>
      <w:r>
        <w:rPr>
          <w:spacing w:val="44"/>
        </w:rPr>
        <w:t> </w:t>
      </w:r>
      <w:r>
        <w:rPr/>
        <w:t>du</w:t>
      </w:r>
      <w:r>
        <w:rPr>
          <w:spacing w:val="41"/>
        </w:rPr>
        <w:t> </w:t>
      </w:r>
      <w:r>
        <w:rPr/>
        <w:t>porteur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projet</w:t>
      </w:r>
      <w:r>
        <w:rPr>
          <w:spacing w:val="43"/>
        </w:rPr>
        <w:t> </w:t>
      </w:r>
      <w:r>
        <w:rPr/>
        <w:t>et</w:t>
      </w:r>
      <w:r>
        <w:rPr>
          <w:spacing w:val="44"/>
        </w:rPr>
        <w:t> </w:t>
      </w:r>
      <w:r>
        <w:rPr/>
        <w:t>descriptif</w:t>
      </w:r>
      <w:r>
        <w:rPr>
          <w:spacing w:val="42"/>
        </w:rPr>
        <w:t> </w:t>
      </w:r>
      <w:r>
        <w:rPr/>
        <w:t>du</w:t>
      </w:r>
      <w:r>
        <w:rPr>
          <w:spacing w:val="43"/>
        </w:rPr>
        <w:t> </w:t>
      </w:r>
      <w:r>
        <w:rPr>
          <w:spacing w:val="-4"/>
        </w:rPr>
        <w:t>pro-</w:t>
      </w:r>
    </w:p>
    <w:p>
      <w:pPr>
        <w:spacing w:before="67" w:after="57"/>
        <w:ind w:left="861" w:right="0" w:firstLine="0"/>
        <w:jc w:val="left"/>
        <w:rPr>
          <w:sz w:val="36"/>
        </w:rPr>
      </w:pPr>
      <w:r>
        <w:rPr>
          <w:spacing w:val="-5"/>
          <w:w w:val="115"/>
          <w:sz w:val="36"/>
        </w:rPr>
        <w:t>jet</w:t>
      </w:r>
    </w:p>
    <w:tbl>
      <w:tblPr>
        <w:tblW w:w="0" w:type="auto"/>
        <w:jc w:val="left"/>
        <w:tblInd w:w="861" w:type="dxa"/>
        <w:tblBorders>
          <w:top w:val="single" w:sz="4" w:space="0" w:color="606C78"/>
          <w:left w:val="single" w:sz="4" w:space="0" w:color="606C78"/>
          <w:bottom w:val="single" w:sz="4" w:space="0" w:color="606C78"/>
          <w:right w:val="single" w:sz="4" w:space="0" w:color="606C78"/>
          <w:insideH w:val="single" w:sz="4" w:space="0" w:color="606C78"/>
          <w:insideV w:val="single" w:sz="4" w:space="0" w:color="606C7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6628"/>
      </w:tblGrid>
      <w:tr>
        <w:trPr>
          <w:trHeight w:val="304" w:hRule="atLeast"/>
        </w:trPr>
        <w:tc>
          <w:tcPr>
            <w:tcW w:w="8577" w:type="dxa"/>
            <w:gridSpan w:val="2"/>
          </w:tcPr>
          <w:p>
            <w:pPr>
              <w:pStyle w:val="TableParagraph"/>
              <w:spacing w:before="52"/>
              <w:ind w:left="11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PORTEUR DE PROJET</w:t>
            </w: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42" w:lineRule="auto" w:before="38"/>
              <w:ind w:left="88" w:right="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Nom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structure ou du porteur de </w:t>
            </w:r>
            <w:r>
              <w:rPr>
                <w:spacing w:val="-2"/>
                <w:w w:val="105"/>
                <w:sz w:val="18"/>
              </w:rPr>
              <w:t>projet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949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18"/>
              </w:rPr>
            </w:pPr>
            <w:r>
              <w:rPr>
                <w:sz w:val="18"/>
              </w:rPr>
              <w:t>Numéro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SIRET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42" w:lineRule="auto" w:before="141"/>
              <w:ind w:left="662" w:right="126" w:hanging="341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respon- </w:t>
            </w:r>
            <w:r>
              <w:rPr>
                <w:spacing w:val="-2"/>
                <w:sz w:val="18"/>
              </w:rPr>
              <w:t>sable(s)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949" w:type="dxa"/>
          </w:tcPr>
          <w:p>
            <w:pPr>
              <w:pStyle w:val="TableParagraph"/>
              <w:spacing w:line="244" w:lineRule="auto" w:before="138"/>
              <w:ind w:left="839" w:right="126" w:hanging="696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siège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so- </w:t>
            </w:r>
            <w:r>
              <w:rPr>
                <w:spacing w:val="-4"/>
                <w:sz w:val="18"/>
              </w:rPr>
              <w:t>cial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42" w:lineRule="auto" w:before="141"/>
              <w:ind w:left="165" w:right="126" w:firstLine="37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Téléphone Téléphone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portable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9" w:hRule="atLeast"/>
        </w:trPr>
        <w:tc>
          <w:tcPr>
            <w:tcW w:w="1949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before="40"/>
              <w:rPr>
                <w:sz w:val="18"/>
              </w:rPr>
            </w:pPr>
          </w:p>
          <w:p>
            <w:pPr>
              <w:pStyle w:val="TableParagraph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internet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13" w:after="1"/>
        <w:rPr>
          <w:sz w:val="20"/>
        </w:rPr>
      </w:pPr>
    </w:p>
    <w:tbl>
      <w:tblPr>
        <w:tblW w:w="0" w:type="auto"/>
        <w:jc w:val="left"/>
        <w:tblInd w:w="861" w:type="dxa"/>
        <w:tblBorders>
          <w:top w:val="single" w:sz="4" w:space="0" w:color="606C78"/>
          <w:left w:val="single" w:sz="4" w:space="0" w:color="606C78"/>
          <w:bottom w:val="single" w:sz="4" w:space="0" w:color="606C78"/>
          <w:right w:val="single" w:sz="4" w:space="0" w:color="606C78"/>
          <w:insideH w:val="single" w:sz="4" w:space="0" w:color="606C78"/>
          <w:insideV w:val="single" w:sz="4" w:space="0" w:color="606C7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6628"/>
      </w:tblGrid>
      <w:tr>
        <w:trPr>
          <w:trHeight w:val="323" w:hRule="atLeast"/>
        </w:trPr>
        <w:tc>
          <w:tcPr>
            <w:tcW w:w="8577" w:type="dxa"/>
            <w:gridSpan w:val="2"/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PROJET</w:t>
            </w: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42" w:lineRule="auto" w:before="38"/>
              <w:ind w:left="124" w:right="114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Type de patrimoine bâti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restauré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valo- </w:t>
            </w:r>
            <w:r>
              <w:rPr>
                <w:spacing w:val="-4"/>
                <w:w w:val="105"/>
                <w:sz w:val="18"/>
              </w:rPr>
              <w:t>risé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949" w:type="dxa"/>
          </w:tcPr>
          <w:p>
            <w:pPr>
              <w:pStyle w:val="TableParagraph"/>
              <w:spacing w:before="138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2"/>
                <w:sz w:val="18"/>
              </w:rPr>
              <w:t>projet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04" w:lineRule="exact" w:before="141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projet</w:t>
            </w:r>
          </w:p>
          <w:p>
            <w:pPr>
              <w:pStyle w:val="TableParagraph"/>
              <w:ind w:left="88" w:right="78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Indiquer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la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commune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1949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Propriétaire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4"/>
                <w:sz w:val="18"/>
              </w:rPr>
              <w:t>bâti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949" w:type="dxa"/>
          </w:tcPr>
          <w:p>
            <w:pPr>
              <w:pStyle w:val="TableParagraph"/>
              <w:spacing w:line="242" w:lineRule="auto" w:before="141"/>
              <w:ind w:left="599" w:hanging="464"/>
              <w:rPr>
                <w:sz w:val="18"/>
              </w:rPr>
            </w:pPr>
            <w:r>
              <w:rPr>
                <w:sz w:val="18"/>
              </w:rPr>
              <w:t>Démarrage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envisagé du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projet</w:t>
            </w:r>
          </w:p>
        </w:tc>
        <w:tc>
          <w:tcPr>
            <w:tcW w:w="6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header="0" w:footer="1111" w:top="1140" w:bottom="1300" w:left="992" w:right="566"/>
        </w:sectPr>
      </w:pPr>
    </w:p>
    <w:p>
      <w:pPr>
        <w:spacing w:before="72"/>
        <w:ind w:left="14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DESCRIPTIF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Du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PROJET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spacing w:val="-2"/>
          <w:sz w:val="16"/>
        </w:rPr>
        <w:t>(Préciser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le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contexte,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les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objectifs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du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projet,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le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descriptif</w:t>
      </w:r>
      <w:r>
        <w:rPr>
          <w:rFonts w:ascii="Arial" w:hAnsi="Arial"/>
          <w:i/>
          <w:spacing w:val="-9"/>
          <w:sz w:val="16"/>
        </w:rPr>
        <w:t> </w:t>
      </w:r>
      <w:r>
        <w:rPr>
          <w:rFonts w:ascii="Arial" w:hAnsi="Arial"/>
          <w:i/>
          <w:spacing w:val="-2"/>
          <w:sz w:val="16"/>
        </w:rPr>
        <w:t>du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projet,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les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différentes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pacing w:val="-2"/>
          <w:sz w:val="16"/>
        </w:rPr>
        <w:t>actions</w:t>
      </w:r>
      <w:r>
        <w:rPr>
          <w:rFonts w:ascii="Arial" w:hAnsi="Arial"/>
          <w:i/>
          <w:spacing w:val="-9"/>
          <w:sz w:val="16"/>
        </w:rPr>
        <w:t> </w:t>
      </w:r>
      <w:r>
        <w:rPr>
          <w:rFonts w:ascii="Arial" w:hAnsi="Arial"/>
          <w:i/>
          <w:spacing w:val="-2"/>
          <w:sz w:val="16"/>
        </w:rPr>
        <w:t>prévues,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etc.)</w:t>
      </w:r>
      <w:r>
        <w:rPr>
          <w:rFonts w:ascii="Arial" w:hAnsi="Arial"/>
          <w:i/>
          <w:spacing w:val="67"/>
          <w:w w:val="150"/>
          <w:sz w:val="16"/>
        </w:rPr>
        <w:t> </w:t>
      </w:r>
      <w:r>
        <w:rPr>
          <w:rFonts w:ascii="Arial" w:hAnsi="Arial"/>
          <w:b/>
          <w:spacing w:val="-10"/>
          <w:sz w:val="18"/>
        </w:rPr>
        <w:t>:</w:t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pacing w:val="-4"/>
          <w:sz w:val="18"/>
        </w:rPr>
        <w:t>Il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est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tout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à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fait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possible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de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fournir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un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document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annexe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de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présentation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qui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reprenne</w:t>
      </w:r>
      <w:r>
        <w:rPr>
          <w:rFonts w:ascii="Arial" w:hAnsi="Arial"/>
          <w:b/>
          <w:i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les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points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énoncés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4"/>
          <w:sz w:val="18"/>
        </w:rPr>
        <w:t>ci-dessus.</w:t>
      </w:r>
    </w:p>
    <w:p>
      <w:pPr>
        <w:pStyle w:val="BodyText"/>
        <w:spacing w:before="105"/>
        <w:rPr>
          <w:i/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2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38"/>
        <w:rPr>
          <w:sz w:val="18"/>
        </w:rPr>
      </w:pPr>
    </w:p>
    <w:p>
      <w:pPr>
        <w:spacing w:before="0"/>
        <w:ind w:left="140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pacing w:val="-2"/>
          <w:sz w:val="18"/>
        </w:rPr>
        <w:t>CRITERES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SELECTION (</w:t>
      </w:r>
      <w:r>
        <w:rPr>
          <w:rFonts w:ascii="Arial" w:hAnsi="Arial"/>
          <w:i/>
          <w:spacing w:val="-2"/>
          <w:sz w:val="16"/>
        </w:rPr>
        <w:t>Détailler</w:t>
      </w:r>
      <w:r>
        <w:rPr>
          <w:rFonts w:ascii="Arial" w:hAnsi="Arial"/>
          <w:i/>
          <w:spacing w:val="-8"/>
          <w:sz w:val="16"/>
        </w:rPr>
        <w:t> </w:t>
      </w:r>
      <w:r>
        <w:rPr>
          <w:rFonts w:ascii="Arial" w:hAnsi="Arial"/>
          <w:i/>
          <w:spacing w:val="-2"/>
          <w:sz w:val="16"/>
        </w:rPr>
        <w:t>ici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les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éléments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du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pacing w:val="-2"/>
          <w:sz w:val="16"/>
        </w:rPr>
        <w:t>projet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pacing w:val="-2"/>
          <w:sz w:val="16"/>
        </w:rPr>
        <w:t>qui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permettent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pacing w:val="-2"/>
          <w:sz w:val="16"/>
        </w:rPr>
        <w:t>de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répondre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pacing w:val="-2"/>
          <w:sz w:val="16"/>
        </w:rPr>
        <w:t>aux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pacing w:val="-2"/>
          <w:sz w:val="16"/>
        </w:rPr>
        <w:t>critères.)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BodyText"/>
        <w:spacing w:before="0"/>
        <w:ind w:left="140"/>
      </w:pPr>
      <w:r>
        <w:rPr>
          <w:w w:val="105"/>
        </w:rPr>
        <w:t>Intérêt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patrimonial</w:t>
      </w:r>
    </w:p>
    <w:p>
      <w:pPr>
        <w:pStyle w:val="BodyText"/>
        <w:spacing w:before="54"/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9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111" w:top="1140" w:bottom="1300" w:left="992" w:right="566"/>
        </w:sectPr>
      </w:pPr>
    </w:p>
    <w:p>
      <w:pPr>
        <w:pStyle w:val="BodyText"/>
        <w:spacing w:before="72"/>
        <w:ind w:left="140"/>
      </w:pPr>
      <w:r>
        <w:rPr/>
        <w:t>Intérêt</w:t>
      </w:r>
      <w:r>
        <w:rPr>
          <w:spacing w:val="9"/>
        </w:rPr>
        <w:t> </w:t>
      </w:r>
      <w:r>
        <w:rPr/>
        <w:t>pour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développement</w:t>
      </w:r>
      <w:r>
        <w:rPr>
          <w:spacing w:val="10"/>
        </w:rPr>
        <w:t> </w:t>
      </w:r>
      <w:r>
        <w:rPr/>
        <w:t>du</w:t>
      </w:r>
      <w:r>
        <w:rPr>
          <w:spacing w:val="9"/>
        </w:rPr>
        <w:t> </w:t>
      </w:r>
      <w:r>
        <w:rPr>
          <w:spacing w:val="-2"/>
        </w:rPr>
        <w:t>territoire</w:t>
      </w:r>
    </w:p>
    <w:p>
      <w:pPr>
        <w:pStyle w:val="BodyText"/>
        <w:spacing w:before="0"/>
      </w:pPr>
    </w:p>
    <w:p>
      <w:pPr>
        <w:pStyle w:val="BodyText"/>
        <w:spacing w:before="59"/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4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38"/>
        <w:rPr>
          <w:sz w:val="18"/>
        </w:rPr>
      </w:pPr>
    </w:p>
    <w:p>
      <w:pPr>
        <w:pStyle w:val="BodyText"/>
        <w:spacing w:before="0"/>
        <w:ind w:left="140"/>
      </w:pPr>
      <w:r>
        <w:rPr/>
        <w:t>Démarche</w:t>
      </w:r>
      <w:r>
        <w:rPr>
          <w:spacing w:val="-1"/>
        </w:rPr>
        <w:t> </w:t>
      </w:r>
      <w:r>
        <w:rPr/>
        <w:t>environnementale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la restauration</w:t>
      </w:r>
      <w:r>
        <w:rPr>
          <w:spacing w:val="1"/>
        </w:rPr>
        <w:t> </w:t>
      </w:r>
      <w:r>
        <w:rPr/>
        <w:t>et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gestion du</w:t>
      </w:r>
      <w:r>
        <w:rPr>
          <w:spacing w:val="-2"/>
        </w:rPr>
        <w:t> </w:t>
      </w:r>
      <w:r>
        <w:rPr/>
        <w:t>patrimoine </w:t>
      </w:r>
      <w:r>
        <w:rPr>
          <w:spacing w:val="-4"/>
        </w:rPr>
        <w:t>bâti</w:t>
      </w:r>
    </w:p>
    <w:p>
      <w:pPr>
        <w:pStyle w:val="BodyText"/>
        <w:spacing w:before="0"/>
      </w:pPr>
    </w:p>
    <w:p>
      <w:pPr>
        <w:pStyle w:val="BodyText"/>
        <w:spacing w:before="61"/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9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pStyle w:val="BodyText"/>
        <w:spacing w:before="0"/>
        <w:ind w:left="140"/>
      </w:pPr>
      <w:r>
        <w:rPr/>
        <w:t>Implication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locale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acteurs</w:t>
      </w:r>
      <w:r>
        <w:rPr>
          <w:spacing w:val="-2"/>
        </w:rPr>
        <w:t> locaux</w:t>
      </w:r>
    </w:p>
    <w:p>
      <w:pPr>
        <w:pStyle w:val="BodyText"/>
        <w:spacing w:before="0"/>
      </w:pPr>
    </w:p>
    <w:p>
      <w:pPr>
        <w:pStyle w:val="BodyText"/>
        <w:spacing w:before="59"/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9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111" w:top="1140" w:bottom="1300" w:left="992" w:right="566"/>
        </w:sectPr>
      </w:pPr>
    </w:p>
    <w:p>
      <w:pPr>
        <w:pStyle w:val="BodyText"/>
        <w:spacing w:before="72"/>
        <w:ind w:left="140"/>
      </w:pPr>
      <w:r>
        <w:rPr/>
        <w:t>Démarche</w:t>
      </w:r>
      <w:r>
        <w:rPr>
          <w:spacing w:val="-12"/>
        </w:rPr>
        <w:t> </w:t>
      </w:r>
      <w:r>
        <w:rPr/>
        <w:t>innovante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>
          <w:spacing w:val="-2"/>
        </w:rPr>
        <w:t>créative</w:t>
      </w:r>
    </w:p>
    <w:p>
      <w:pPr>
        <w:pStyle w:val="BodyText"/>
        <w:spacing w:before="0"/>
      </w:pPr>
    </w:p>
    <w:p>
      <w:pPr>
        <w:pStyle w:val="BodyText"/>
        <w:spacing w:before="59"/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4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8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9"/>
        <w:rPr>
          <w:sz w:val="18"/>
        </w:rPr>
      </w:pPr>
    </w:p>
    <w:p>
      <w:pPr>
        <w:pStyle w:val="BodyText"/>
        <w:spacing w:before="0"/>
        <w:ind w:left="140"/>
      </w:pPr>
      <w:r>
        <w:rPr/>
        <w:t>Démarche</w:t>
      </w:r>
      <w:r>
        <w:rPr>
          <w:spacing w:val="-7"/>
        </w:rPr>
        <w:t> </w:t>
      </w:r>
      <w:r>
        <w:rPr/>
        <w:t>d’animation</w:t>
      </w:r>
      <w:r>
        <w:rPr>
          <w:spacing w:val="-8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mise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>
          <w:spacing w:val="-2"/>
        </w:rPr>
        <w:t>valeur</w:t>
      </w:r>
    </w:p>
    <w:p>
      <w:pPr>
        <w:pStyle w:val="BodyText"/>
        <w:spacing w:before="0"/>
      </w:pPr>
    </w:p>
    <w:p>
      <w:pPr>
        <w:pStyle w:val="BodyText"/>
        <w:spacing w:before="58"/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1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0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09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1"/>
        <w:rPr>
          <w:sz w:val="18"/>
        </w:rPr>
      </w:pPr>
    </w:p>
    <w:p>
      <w:pPr>
        <w:spacing w:before="0"/>
        <w:ind w:left="174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111" w:top="1140" w:bottom="1300" w:left="992" w:right="566"/>
        </w:sectPr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81" w:after="0"/>
        <w:ind w:left="859" w:right="0" w:hanging="358"/>
        <w:jc w:val="left"/>
      </w:pP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détaillé</w:t>
      </w:r>
      <w:r>
        <w:rPr>
          <w:spacing w:val="-12"/>
          <w:w w:val="105"/>
        </w:rPr>
        <w:t> </w:t>
      </w:r>
      <w:r>
        <w:rPr>
          <w:w w:val="105"/>
        </w:rPr>
        <w:t>et</w:t>
      </w:r>
      <w:r>
        <w:rPr>
          <w:spacing w:val="-13"/>
          <w:w w:val="105"/>
        </w:rPr>
        <w:t> </w:t>
      </w:r>
      <w:r>
        <w:rPr>
          <w:w w:val="105"/>
        </w:rPr>
        <w:t>plan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financement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prévisionnel</w:t>
      </w:r>
    </w:p>
    <w:p>
      <w:pPr>
        <w:spacing w:before="268"/>
        <w:ind w:left="14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Dépenses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prévisionnelles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liées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l’organisation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manifestation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fonction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nombre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types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dépenses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prévues, vous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pouvez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insérer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nouvelles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lignes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dans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tableau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pour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compléter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budget.</w:t>
      </w:r>
    </w:p>
    <w:p>
      <w:pPr>
        <w:pStyle w:val="BodyText"/>
        <w:spacing w:before="5"/>
        <w:rPr>
          <w:b w:val="0"/>
          <w:i/>
          <w:sz w:val="17"/>
        </w:rPr>
      </w:pPr>
    </w:p>
    <w:tbl>
      <w:tblPr>
        <w:tblW w:w="0" w:type="auto"/>
        <w:jc w:val="left"/>
        <w:tblInd w:w="150" w:type="dxa"/>
        <w:tblBorders>
          <w:top w:val="single" w:sz="4" w:space="0" w:color="606C78"/>
          <w:left w:val="single" w:sz="4" w:space="0" w:color="606C78"/>
          <w:bottom w:val="single" w:sz="4" w:space="0" w:color="606C78"/>
          <w:right w:val="single" w:sz="4" w:space="0" w:color="606C78"/>
          <w:insideH w:val="single" w:sz="4" w:space="0" w:color="606C78"/>
          <w:insideV w:val="single" w:sz="4" w:space="0" w:color="606C7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1"/>
        <w:gridCol w:w="3096"/>
      </w:tblGrid>
      <w:tr>
        <w:trPr>
          <w:trHeight w:val="690" w:hRule="atLeast"/>
        </w:trPr>
        <w:tc>
          <w:tcPr>
            <w:tcW w:w="6961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Nature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dépenses</w:t>
            </w:r>
          </w:p>
        </w:tc>
        <w:tc>
          <w:tcPr>
            <w:tcW w:w="3096" w:type="dxa"/>
          </w:tcPr>
          <w:p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Montant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HT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36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7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7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spacing w:before="33"/>
              <w:ind w:left="1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des dépenses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prévues</w:t>
            </w:r>
          </w:p>
        </w:tc>
        <w:tc>
          <w:tcPr>
            <w:tcW w:w="3096" w:type="dxa"/>
          </w:tcPr>
          <w:p>
            <w:pPr>
              <w:pStyle w:val="TableParagraph"/>
              <w:spacing w:before="36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0"/>
        <w:rPr>
          <w:b w:val="0"/>
          <w:i/>
          <w:sz w:val="18"/>
        </w:rPr>
      </w:pPr>
    </w:p>
    <w:p>
      <w:pPr>
        <w:pStyle w:val="BodyText"/>
        <w:spacing w:before="8"/>
        <w:rPr>
          <w:b w:val="0"/>
          <w:i/>
          <w:sz w:val="18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Recettes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prévisionnelles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générées par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manifestation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10"/>
          <w:sz w:val="18"/>
        </w:rPr>
        <w:t>: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50" w:type="dxa"/>
        <w:tblBorders>
          <w:top w:val="single" w:sz="4" w:space="0" w:color="606C78"/>
          <w:left w:val="single" w:sz="4" w:space="0" w:color="606C78"/>
          <w:bottom w:val="single" w:sz="4" w:space="0" w:color="606C78"/>
          <w:right w:val="single" w:sz="4" w:space="0" w:color="606C78"/>
          <w:insideH w:val="single" w:sz="4" w:space="0" w:color="606C78"/>
          <w:insideV w:val="single" w:sz="4" w:space="0" w:color="606C7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1"/>
        <w:gridCol w:w="3096"/>
      </w:tblGrid>
      <w:tr>
        <w:trPr>
          <w:trHeight w:val="688" w:hRule="atLeast"/>
        </w:trPr>
        <w:tc>
          <w:tcPr>
            <w:tcW w:w="6961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Nature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recette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prévue</w:t>
            </w:r>
          </w:p>
        </w:tc>
        <w:tc>
          <w:tcPr>
            <w:tcW w:w="309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Montant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HT</w:t>
            </w:r>
          </w:p>
        </w:tc>
      </w:tr>
      <w:tr>
        <w:trPr>
          <w:trHeight w:val="290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38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7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7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6961" w:type="dxa"/>
          </w:tcPr>
          <w:p>
            <w:pPr>
              <w:pStyle w:val="TableParagraph"/>
              <w:spacing w:before="33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recettes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prévues</w:t>
            </w:r>
          </w:p>
        </w:tc>
        <w:tc>
          <w:tcPr>
            <w:tcW w:w="3096" w:type="dxa"/>
          </w:tcPr>
          <w:p>
            <w:pPr>
              <w:pStyle w:val="TableParagraph"/>
              <w:spacing w:before="36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Plan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financement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prévisionnel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0"/>
          <w:sz w:val="18"/>
        </w:rPr>
        <w:t>: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2993"/>
        <w:gridCol w:w="1757"/>
      </w:tblGrid>
      <w:tr>
        <w:trPr>
          <w:trHeight w:val="458" w:hRule="atLeast"/>
        </w:trPr>
        <w:tc>
          <w:tcPr>
            <w:tcW w:w="4606" w:type="dxa"/>
            <w:shd w:val="clear" w:color="auto" w:fill="E6E6E6"/>
          </w:tcPr>
          <w:p>
            <w:pPr>
              <w:pStyle w:val="TableParagraph"/>
              <w:spacing w:before="117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Financeurs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publics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sollicités</w:t>
            </w:r>
          </w:p>
        </w:tc>
        <w:tc>
          <w:tcPr>
            <w:tcW w:w="2993" w:type="dxa"/>
            <w:shd w:val="clear" w:color="auto" w:fill="E6E6E6"/>
          </w:tcPr>
          <w:p>
            <w:pPr>
              <w:pStyle w:val="TableParagraph"/>
              <w:spacing w:before="117"/>
              <w:ind w:left="7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Montants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757" w:type="dxa"/>
            <w:shd w:val="clear" w:color="auto" w:fill="E6E6E6"/>
          </w:tcPr>
          <w:p>
            <w:pPr>
              <w:pStyle w:val="TableParagraph"/>
              <w:spacing w:line="229" w:lineRule="exact" w:before="4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Date</w:t>
            </w:r>
          </w:p>
          <w:p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d’obtention</w:t>
            </w:r>
          </w:p>
        </w:tc>
      </w:tr>
      <w:tr>
        <w:trPr>
          <w:trHeight w:val="465" w:hRule="atLeast"/>
        </w:trPr>
        <w:tc>
          <w:tcPr>
            <w:tcW w:w="4606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69"/>
              <w:rPr>
                <w:sz w:val="20"/>
              </w:rPr>
            </w:pPr>
            <w:r>
              <w:rPr>
                <w:sz w:val="20"/>
              </w:rPr>
              <w:t>État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(préciser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sources)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6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69"/>
              <w:rPr>
                <w:sz w:val="20"/>
              </w:rPr>
            </w:pPr>
            <w:r>
              <w:rPr>
                <w:spacing w:val="2"/>
                <w:w w:val="95"/>
                <w:sz w:val="20"/>
              </w:rPr>
              <w:t>Région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...............................................................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46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Département...................................................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6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69"/>
              <w:rPr>
                <w:sz w:val="20"/>
              </w:rPr>
            </w:pPr>
            <w:r>
              <w:rPr>
                <w:sz w:val="20"/>
              </w:rPr>
              <w:t>Communauté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4606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69"/>
              <w:rPr>
                <w:sz w:val="20"/>
              </w:rPr>
            </w:pPr>
            <w:r>
              <w:rPr>
                <w:spacing w:val="-2"/>
                <w:w w:val="150"/>
                <w:sz w:val="20"/>
              </w:rPr>
              <w:t>Commune…………………………………………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606" w:type="dxa"/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Financeur</w:t>
            </w:r>
            <w:r>
              <w:rPr>
                <w:spacing w:val="76"/>
                <w:w w:val="130"/>
                <w:sz w:val="20"/>
              </w:rPr>
              <w:t>   </w:t>
            </w:r>
            <w:r>
              <w:rPr>
                <w:spacing w:val="-2"/>
                <w:w w:val="130"/>
                <w:sz w:val="20"/>
              </w:rPr>
              <w:t>privé…………………………………..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606" w:type="dxa"/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Autofinancement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maître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d’ouvrage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public…….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606" w:type="dxa"/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Autofinancement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maître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d’ouvrage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privé……...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606" w:type="dxa"/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Financements</w:t>
            </w:r>
            <w:r>
              <w:rPr>
                <w:spacing w:val="63"/>
                <w:sz w:val="20"/>
              </w:rPr>
              <w:t>  </w:t>
            </w:r>
            <w:r>
              <w:rPr>
                <w:sz w:val="20"/>
              </w:rPr>
              <w:t>Leader</w:t>
            </w:r>
            <w:r>
              <w:rPr>
                <w:spacing w:val="59"/>
                <w:sz w:val="20"/>
              </w:rPr>
              <w:t>  </w:t>
            </w:r>
            <w:r>
              <w:rPr>
                <w:spacing w:val="-2"/>
                <w:sz w:val="20"/>
              </w:rPr>
              <w:t>sollicités………………...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1111" w:top="1140" w:bottom="130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7010145</wp:posOffset>
              </wp:positionH>
              <wp:positionV relativeFrom="page">
                <wp:posOffset>9847434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06C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606C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606C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606C78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 MT"/>
                              <w:color w:val="606C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1.979980pt;margin-top:775.38855pt;width:12.05pt;height:12.1pt;mso-position-horizontal-relative:page;mso-position-vertical-relative:page;z-index:-159616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06C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color w:val="606C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color w:val="606C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color w:val="606C78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 MT"/>
                        <w:color w:val="606C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706627</wp:posOffset>
              </wp:positionH>
              <wp:positionV relativeFrom="page">
                <wp:posOffset>9978867</wp:posOffset>
              </wp:positionV>
              <wp:extent cx="2179955" cy="270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995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606C78"/>
                              <w:sz w:val="16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color w:val="606C78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606C78"/>
                              <w:spacing w:val="-2"/>
                              <w:sz w:val="16"/>
                            </w:rPr>
                            <w:t>03/12/2025</w:t>
                          </w:r>
                        </w:p>
                        <w:p>
                          <w:pPr>
                            <w:spacing w:line="206" w:lineRule="exact" w:before="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606C78"/>
                              <w:sz w:val="18"/>
                            </w:rPr>
                            <w:t>AAP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06C78"/>
                              <w:sz w:val="18"/>
                            </w:rPr>
                            <w:t>Petitpatrimoine26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06C78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06C78"/>
                              <w:sz w:val="18"/>
                            </w:rPr>
                            <w:t>GAL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06C78"/>
                              <w:sz w:val="18"/>
                            </w:rPr>
                            <w:t>LEADER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06C78"/>
                              <w:spacing w:val="-5"/>
                              <w:sz w:val="18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85.73761pt;width:171.65pt;height:21.3pt;mso-position-horizontal-relative:page;mso-position-vertical-relative:page;z-index:-15961088" type="#_x0000_t202" id="docshape2" filled="false" stroked="false">
              <v:textbox inset="0,0,0,0">
                <w:txbxContent>
                  <w:p>
                    <w:pPr>
                      <w:spacing w:line="183" w:lineRule="exact"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606C78"/>
                        <w:sz w:val="16"/>
                      </w:rPr>
                      <w:t>Version</w:t>
                    </w:r>
                    <w:r>
                      <w:rPr>
                        <w:rFonts w:ascii="Arial"/>
                        <w:i/>
                        <w:color w:val="606C78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606C78"/>
                        <w:spacing w:val="-2"/>
                        <w:sz w:val="16"/>
                      </w:rPr>
                      <w:t>03/12/2025</w:t>
                    </w:r>
                  </w:p>
                  <w:p>
                    <w:pPr>
                      <w:spacing w:line="206" w:lineRule="exact" w:before="0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606C78"/>
                        <w:sz w:val="18"/>
                      </w:rPr>
                      <w:t>AAP</w:t>
                    </w:r>
                    <w:r>
                      <w:rPr>
                        <w:rFonts w:ascii="Arial MT" w:hAnsi="Arial MT"/>
                        <w:color w:val="606C78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color w:val="606C78"/>
                        <w:sz w:val="18"/>
                      </w:rPr>
                      <w:t>Petitpatrimoine26</w:t>
                    </w:r>
                    <w:r>
                      <w:rPr>
                        <w:rFonts w:ascii="Arial MT" w:hAnsi="Arial MT"/>
                        <w:color w:val="606C7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color w:val="606C78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color w:val="606C7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color w:val="606C78"/>
                        <w:sz w:val="18"/>
                      </w:rPr>
                      <w:t>GAL</w:t>
                    </w:r>
                    <w:r>
                      <w:rPr>
                        <w:rFonts w:ascii="Arial MT" w:hAnsi="Arial MT"/>
                        <w:color w:val="606C78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color w:val="606C78"/>
                        <w:sz w:val="18"/>
                      </w:rPr>
                      <w:t>LEADER</w:t>
                    </w:r>
                    <w:r>
                      <w:rPr>
                        <w:rFonts w:ascii="Arial MT" w:hAnsi="Arial MT"/>
                        <w:color w:val="606C7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color w:val="606C78"/>
                        <w:spacing w:val="-5"/>
                        <w:sz w:val="18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1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9"/>
        <w:sz w:val="36"/>
        <w:szCs w:val="3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0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5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0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5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1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59" w:hanging="358"/>
      <w:outlineLvl w:val="1"/>
    </w:pPr>
    <w:rPr>
      <w:rFonts w:ascii="Microsoft Sans Serif" w:hAnsi="Microsoft Sans Serif" w:eastAsia="Microsoft Sans Serif" w:cs="Microsoft Sans Serif"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59" w:hanging="358"/>
    </w:pPr>
    <w:rPr>
      <w:rFonts w:ascii="Microsoft Sans Serif" w:hAnsi="Microsoft Sans Serif" w:eastAsia="Microsoft Sans Serif" w:cs="Microsoft Sans Serif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2026-02-27T13:04:32Z</dcterms:created>
  <dcterms:modified xsi:type="dcterms:W3CDTF">2026-02-27T13:04:32Z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3-Heights™ PDF Merge Split Shell 6.12.1.11 (http://www.pdf-tools.com)</vt:lpwstr>
  </property>
</Properties>
</file>